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41" w:rsidRPr="00EC7BFC" w:rsidRDefault="00EC7BFC" w:rsidP="00EC7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7BFC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F41" w:rsidRPr="00EC7BF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F41" w:rsidRPr="00EC7BFC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культуры и быта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Шебекинском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827F41" w:rsidRPr="00EC7BFC">
        <w:rPr>
          <w:rFonts w:ascii="Times New Roman" w:hAnsi="Times New Roman" w:cs="Times New Roman"/>
          <w:sz w:val="28"/>
          <w:szCs w:val="28"/>
        </w:rPr>
        <w:t>существенный отпечаток наложил своеобразный характер заселения здешних мест в период строительс</w:t>
      </w:r>
      <w:r w:rsidR="0076103D">
        <w:rPr>
          <w:rFonts w:ascii="Times New Roman" w:hAnsi="Times New Roman" w:cs="Times New Roman"/>
          <w:sz w:val="28"/>
          <w:szCs w:val="28"/>
        </w:rPr>
        <w:t>тва Белгородской засечной черты</w:t>
      </w:r>
      <w:r w:rsidR="00827F41" w:rsidRPr="00EC7BFC">
        <w:rPr>
          <w:rFonts w:ascii="Times New Roman" w:hAnsi="Times New Roman" w:cs="Times New Roman"/>
          <w:sz w:val="28"/>
          <w:szCs w:val="28"/>
        </w:rPr>
        <w:t>. Здесь селились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827F41" w:rsidRPr="00EC7BFC">
        <w:rPr>
          <w:rFonts w:ascii="Times New Roman" w:hAnsi="Times New Roman" w:cs="Times New Roman"/>
          <w:sz w:val="28"/>
          <w:szCs w:val="28"/>
        </w:rPr>
        <w:t xml:space="preserve"> староверы, бежав</w:t>
      </w:r>
      <w:r w:rsidR="00827F41" w:rsidRPr="00EC7BFC">
        <w:rPr>
          <w:rFonts w:ascii="Times New Roman" w:hAnsi="Times New Roman" w:cs="Times New Roman"/>
          <w:sz w:val="28"/>
          <w:szCs w:val="28"/>
        </w:rPr>
        <w:softHyphen/>
        <w:t>шие от преследователей; украинские крестьяне; стрельцы, сосланные при Петре I. Влияние одновременно-русской и украинской культуры отразились на крестьянском жилище, в на</w:t>
      </w:r>
      <w:r w:rsidR="00827F41" w:rsidRPr="00EC7BFC">
        <w:rPr>
          <w:rFonts w:ascii="Times New Roman" w:hAnsi="Times New Roman" w:cs="Times New Roman"/>
          <w:sz w:val="28"/>
          <w:szCs w:val="28"/>
        </w:rPr>
        <w:softHyphen/>
        <w:t>родном костюме, в декоративно-прикладном творчестве, в традициях и обрядах, в песенном фольклоре.</w:t>
      </w:r>
    </w:p>
    <w:p w:rsidR="00EC7BFC" w:rsidRDefault="00EC7BFC" w:rsidP="00EC7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7F41" w:rsidRPr="00EC7BFC">
        <w:rPr>
          <w:rFonts w:ascii="Times New Roman" w:hAnsi="Times New Roman" w:cs="Times New Roman"/>
          <w:sz w:val="28"/>
          <w:szCs w:val="28"/>
        </w:rPr>
        <w:t>Жилище - один из наиболее существенных и чрезвычайно сложных элементов куль</w:t>
      </w:r>
      <w:r w:rsidR="00827F41" w:rsidRPr="00EC7BFC">
        <w:rPr>
          <w:rFonts w:ascii="Times New Roman" w:hAnsi="Times New Roman" w:cs="Times New Roman"/>
          <w:sz w:val="28"/>
          <w:szCs w:val="28"/>
        </w:rPr>
        <w:softHyphen/>
        <w:t>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F41" w:rsidRPr="00EC7BFC">
        <w:rPr>
          <w:rFonts w:ascii="Times New Roman" w:hAnsi="Times New Roman" w:cs="Times New Roman"/>
          <w:sz w:val="28"/>
          <w:szCs w:val="28"/>
        </w:rPr>
        <w:t xml:space="preserve">Письменные и графические источники культуры дают нам некоторые представления о жилых и хозяйственных постройках </w:t>
      </w:r>
      <w:r>
        <w:rPr>
          <w:rFonts w:ascii="Times New Roman" w:hAnsi="Times New Roman" w:cs="Times New Roman"/>
          <w:sz w:val="28"/>
          <w:szCs w:val="28"/>
        </w:rPr>
        <w:t xml:space="preserve"> 17-19 </w:t>
      </w:r>
      <w:r w:rsidR="00827F41" w:rsidRPr="00EC7BFC">
        <w:rPr>
          <w:rFonts w:ascii="Times New Roman" w:hAnsi="Times New Roman" w:cs="Times New Roman"/>
          <w:sz w:val="28"/>
          <w:szCs w:val="28"/>
        </w:rPr>
        <w:t xml:space="preserve">в.в. </w:t>
      </w:r>
      <w:r>
        <w:rPr>
          <w:rFonts w:ascii="Times New Roman" w:hAnsi="Times New Roman" w:cs="Times New Roman"/>
          <w:sz w:val="28"/>
          <w:szCs w:val="28"/>
        </w:rPr>
        <w:t>В нашей местности, в</w:t>
      </w:r>
      <w:r w:rsidR="00827F41" w:rsidRPr="00EC7BFC">
        <w:rPr>
          <w:rFonts w:ascii="Times New Roman" w:hAnsi="Times New Roman" w:cs="Times New Roman"/>
          <w:sz w:val="28"/>
          <w:szCs w:val="28"/>
        </w:rPr>
        <w:t xml:space="preserve"> основном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7F41" w:rsidRPr="00EC7BFC">
        <w:rPr>
          <w:rFonts w:ascii="Times New Roman" w:hAnsi="Times New Roman" w:cs="Times New Roman"/>
          <w:sz w:val="28"/>
          <w:szCs w:val="28"/>
        </w:rPr>
        <w:t xml:space="preserve"> преобладало срубное жи</w:t>
      </w:r>
      <w:r w:rsidR="00827F41" w:rsidRPr="00EC7BFC">
        <w:rPr>
          <w:rFonts w:ascii="Times New Roman" w:hAnsi="Times New Roman" w:cs="Times New Roman"/>
          <w:sz w:val="28"/>
          <w:szCs w:val="28"/>
        </w:rPr>
        <w:softHyphen/>
        <w:t xml:space="preserve">лище, на изготовление которого шли сосна, дуб, осина, верба, липа. К избе всегда примыкали сени, рубленные или отгороженные тыном. Почти в каждом дворе имелись 1-2 клети, клеть находилась или в одной связи с избой через сени, или стояла отдельно под особой крышей. Избы и сени покрывали </w:t>
      </w:r>
      <w:proofErr w:type="spellStart"/>
      <w:r w:rsidR="00827F41" w:rsidRPr="00EC7BFC">
        <w:rPr>
          <w:rFonts w:ascii="Times New Roman" w:hAnsi="Times New Roman" w:cs="Times New Roman"/>
          <w:sz w:val="28"/>
          <w:szCs w:val="28"/>
        </w:rPr>
        <w:t>лубъем</w:t>
      </w:r>
      <w:proofErr w:type="spellEnd"/>
      <w:r w:rsidR="00827F41" w:rsidRPr="00EC7BFC">
        <w:rPr>
          <w:rFonts w:ascii="Times New Roman" w:hAnsi="Times New Roman" w:cs="Times New Roman"/>
          <w:sz w:val="28"/>
          <w:szCs w:val="28"/>
        </w:rPr>
        <w:t xml:space="preserve"> /нижняя кора деревьев, идущая на покрытие кров</w:t>
      </w:r>
      <w:r w:rsidR="00827F41" w:rsidRPr="00EC7BFC">
        <w:rPr>
          <w:rFonts w:ascii="Times New Roman" w:hAnsi="Times New Roman" w:cs="Times New Roman"/>
          <w:sz w:val="28"/>
          <w:szCs w:val="28"/>
        </w:rPr>
        <w:softHyphen/>
        <w:t>ли/ или чаще всего соломой.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F41" w:rsidRPr="00EC7BFC" w:rsidRDefault="00EC7BFC" w:rsidP="00EC7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7F41" w:rsidRPr="00EC7BFC">
        <w:rPr>
          <w:rFonts w:ascii="Times New Roman" w:hAnsi="Times New Roman" w:cs="Times New Roman"/>
          <w:sz w:val="28"/>
          <w:szCs w:val="28"/>
        </w:rPr>
        <w:t>Снаружи дома были вымазаны глиной или мелом. У самых бедных хаты бывали плет</w:t>
      </w:r>
      <w:r w:rsidR="00827F41" w:rsidRPr="00EC7BFC">
        <w:rPr>
          <w:rFonts w:ascii="Times New Roman" w:hAnsi="Times New Roman" w:cs="Times New Roman"/>
          <w:sz w:val="28"/>
          <w:szCs w:val="28"/>
        </w:rPr>
        <w:softHyphen/>
        <w:t xml:space="preserve">невые, и в таком случае толстая обмазка глиною составляла необходимое условие прочности и теплоты хаты.  </w:t>
      </w:r>
      <w:r>
        <w:rPr>
          <w:rFonts w:ascii="Times New Roman" w:hAnsi="Times New Roman" w:cs="Times New Roman"/>
          <w:sz w:val="28"/>
          <w:szCs w:val="28"/>
        </w:rPr>
        <w:t>Для утепления стен,</w:t>
      </w:r>
      <w:r w:rsidR="00827F41" w:rsidRPr="00EC7BFC">
        <w:rPr>
          <w:rFonts w:ascii="Times New Roman" w:hAnsi="Times New Roman" w:cs="Times New Roman"/>
          <w:sz w:val="28"/>
          <w:szCs w:val="28"/>
        </w:rPr>
        <w:t xml:space="preserve"> сделанных из недоброкачественного стр</w:t>
      </w:r>
      <w:r>
        <w:rPr>
          <w:rFonts w:ascii="Times New Roman" w:hAnsi="Times New Roman" w:cs="Times New Roman"/>
          <w:sz w:val="28"/>
          <w:szCs w:val="28"/>
        </w:rPr>
        <w:t xml:space="preserve">оительного материала применяли </w:t>
      </w:r>
      <w:r w:rsidR="00827F41" w:rsidRPr="00EC7BFC">
        <w:rPr>
          <w:rFonts w:ascii="Times New Roman" w:hAnsi="Times New Roman" w:cs="Times New Roman"/>
          <w:sz w:val="28"/>
          <w:szCs w:val="28"/>
        </w:rPr>
        <w:t>такие способы, как обмазывание навозом, укутывание соломой.</w:t>
      </w:r>
    </w:p>
    <w:p w:rsidR="00827F41" w:rsidRPr="00EC7BFC" w:rsidRDefault="00EC7BFC" w:rsidP="00EC7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7F41" w:rsidRPr="00EC7BFC">
        <w:rPr>
          <w:rFonts w:ascii="Times New Roman" w:hAnsi="Times New Roman" w:cs="Times New Roman"/>
          <w:sz w:val="28"/>
          <w:szCs w:val="28"/>
        </w:rPr>
        <w:t>Если сруб рубили из хороших ровных бревен, часто его обмазывали только снаружи, внутреннюю же поверхность стен не обмазывали и не белили, их мыли перед праздниками, и поэтому такие дома назывались “мытые хаты”, “мытые избы”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F41" w:rsidRPr="00EC7BFC" w:rsidRDefault="00EC7BFC" w:rsidP="00EC7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7F41" w:rsidRPr="00EC7BFC">
        <w:rPr>
          <w:rFonts w:ascii="Times New Roman" w:hAnsi="Times New Roman" w:cs="Times New Roman"/>
          <w:sz w:val="28"/>
          <w:szCs w:val="28"/>
        </w:rPr>
        <w:t>Постепенно с оскудением лесов и удорожанием лесоматериалов срубная техника строительства стала сочетаться с другими строительными приемами, требующими меньше</w:t>
      </w:r>
      <w:r w:rsidR="00827F41" w:rsidRPr="00EC7BFC">
        <w:rPr>
          <w:rFonts w:ascii="Times New Roman" w:hAnsi="Times New Roman" w:cs="Times New Roman"/>
          <w:sz w:val="28"/>
          <w:szCs w:val="28"/>
        </w:rPr>
        <w:softHyphen/>
        <w:t xml:space="preserve">го количества дерева. Стали строиться дома из </w:t>
      </w:r>
      <w:r w:rsidR="00534007" w:rsidRPr="00EC7BFC">
        <w:rPr>
          <w:rFonts w:ascii="Times New Roman" w:hAnsi="Times New Roman" w:cs="Times New Roman"/>
          <w:sz w:val="28"/>
          <w:szCs w:val="28"/>
        </w:rPr>
        <w:t>глиносоломенной</w:t>
      </w:r>
      <w:r w:rsidR="00827F41" w:rsidRPr="00EC7BFC">
        <w:rPr>
          <w:rFonts w:ascii="Times New Roman" w:hAnsi="Times New Roman" w:cs="Times New Roman"/>
          <w:sz w:val="28"/>
          <w:szCs w:val="28"/>
        </w:rPr>
        <w:t xml:space="preserve"> смеси, так называемые саманные по</w:t>
      </w:r>
      <w:r w:rsidR="00827F41" w:rsidRPr="00EC7BFC">
        <w:rPr>
          <w:rFonts w:ascii="Times New Roman" w:hAnsi="Times New Roman" w:cs="Times New Roman"/>
          <w:sz w:val="28"/>
          <w:szCs w:val="28"/>
        </w:rPr>
        <w:softHyphen/>
        <w:t>стройки, позже появился обожженный кирпич.</w:t>
      </w:r>
    </w:p>
    <w:p w:rsidR="00827F41" w:rsidRPr="00EC7BFC" w:rsidRDefault="00EC7BFC" w:rsidP="00EC7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7F41" w:rsidRPr="00EC7BFC">
        <w:rPr>
          <w:rFonts w:ascii="Times New Roman" w:hAnsi="Times New Roman" w:cs="Times New Roman"/>
          <w:sz w:val="28"/>
          <w:szCs w:val="28"/>
        </w:rPr>
        <w:t>Во внутреннем пространстве избы одно из главных мест принадлежало печи. Она занимала примерно четвертую-</w:t>
      </w:r>
      <w:r>
        <w:rPr>
          <w:rFonts w:ascii="Times New Roman" w:hAnsi="Times New Roman" w:cs="Times New Roman"/>
          <w:sz w:val="28"/>
          <w:szCs w:val="28"/>
        </w:rPr>
        <w:t>пятую</w:t>
      </w:r>
      <w:r w:rsidR="00827F41" w:rsidRPr="00EC7BFC">
        <w:rPr>
          <w:rFonts w:ascii="Times New Roman" w:hAnsi="Times New Roman" w:cs="Times New Roman"/>
          <w:sz w:val="28"/>
          <w:szCs w:val="28"/>
        </w:rPr>
        <w:t xml:space="preserve"> часть хаты или избы. В зависимости от расположения печи ме</w:t>
      </w:r>
      <w:r w:rsidR="00827F41" w:rsidRPr="00EC7BFC">
        <w:rPr>
          <w:rFonts w:ascii="Times New Roman" w:hAnsi="Times New Roman" w:cs="Times New Roman"/>
          <w:sz w:val="28"/>
          <w:szCs w:val="28"/>
        </w:rPr>
        <w:softHyphen/>
        <w:t xml:space="preserve">нялось расположение элементов интерьера. Обязательными из которых было наличие в избе переднего угла, где висели иконы и стоял обеденный стол, дощатого настила для спанья - “пол, </w:t>
      </w:r>
      <w:proofErr w:type="spellStart"/>
      <w:r w:rsidR="00827F41" w:rsidRPr="00EC7BFC">
        <w:rPr>
          <w:rFonts w:ascii="Times New Roman" w:hAnsi="Times New Roman" w:cs="Times New Roman"/>
          <w:sz w:val="28"/>
          <w:szCs w:val="28"/>
        </w:rPr>
        <w:t>примост</w:t>
      </w:r>
      <w:proofErr w:type="spellEnd"/>
      <w:r w:rsidR="00827F41" w:rsidRPr="00EC7BFC">
        <w:rPr>
          <w:rFonts w:ascii="Times New Roman" w:hAnsi="Times New Roman" w:cs="Times New Roman"/>
          <w:sz w:val="28"/>
          <w:szCs w:val="28"/>
        </w:rPr>
        <w:t>”, над которым нередко располагали полати.</w:t>
      </w:r>
    </w:p>
    <w:p w:rsidR="00827F41" w:rsidRPr="00EC7BFC" w:rsidRDefault="00EC7BFC" w:rsidP="00EC7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7F41" w:rsidRPr="00EC7BFC">
        <w:rPr>
          <w:rFonts w:ascii="Times New Roman" w:hAnsi="Times New Roman" w:cs="Times New Roman"/>
          <w:sz w:val="28"/>
          <w:szCs w:val="28"/>
        </w:rPr>
        <w:t>Обстановка жилищного помещения была примитивной. Повсюду вдоль стен, примы</w:t>
      </w:r>
      <w:r w:rsidR="00827F41" w:rsidRPr="00EC7BFC">
        <w:rPr>
          <w:rFonts w:ascii="Times New Roman" w:hAnsi="Times New Roman" w:cs="Times New Roman"/>
          <w:sz w:val="28"/>
          <w:szCs w:val="28"/>
        </w:rPr>
        <w:softHyphen/>
        <w:t>кающих к переднему углу избы, шли плотно прикрепленные к ним лавки; параллельно лав</w:t>
      </w:r>
      <w:r w:rsidR="00827F41" w:rsidRPr="00EC7BFC">
        <w:rPr>
          <w:rFonts w:ascii="Times New Roman" w:hAnsi="Times New Roman" w:cs="Times New Roman"/>
          <w:sz w:val="28"/>
          <w:szCs w:val="28"/>
        </w:rPr>
        <w:softHyphen/>
        <w:t>кам выше окон делались полки для различного домашнего имущества.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F41" w:rsidRPr="00EC7BFC">
        <w:rPr>
          <w:rFonts w:ascii="Times New Roman" w:hAnsi="Times New Roman" w:cs="Times New Roman"/>
          <w:sz w:val="28"/>
          <w:szCs w:val="28"/>
        </w:rPr>
        <w:t xml:space="preserve">Для хранения посуды и съестных припасов устраивали “коник” - широкую лавку -шкафчик. Для спанья, служил </w:t>
      </w:r>
      <w:proofErr w:type="spellStart"/>
      <w:r w:rsidR="00827F41" w:rsidRPr="00EC7BFC">
        <w:rPr>
          <w:rFonts w:ascii="Times New Roman" w:hAnsi="Times New Roman" w:cs="Times New Roman"/>
          <w:sz w:val="28"/>
          <w:szCs w:val="28"/>
        </w:rPr>
        <w:t>примост</w:t>
      </w:r>
      <w:proofErr w:type="spellEnd"/>
      <w:r w:rsidR="00827F41" w:rsidRPr="00EC7BFC">
        <w:rPr>
          <w:rFonts w:ascii="Times New Roman" w:hAnsi="Times New Roman" w:cs="Times New Roman"/>
          <w:sz w:val="28"/>
          <w:szCs w:val="28"/>
        </w:rPr>
        <w:t>, полати, лавки, земляной пол. Постельными принад</w:t>
      </w:r>
      <w:r w:rsidR="00827F41" w:rsidRPr="00EC7BFC">
        <w:rPr>
          <w:rFonts w:ascii="Times New Roman" w:hAnsi="Times New Roman" w:cs="Times New Roman"/>
          <w:sz w:val="28"/>
          <w:szCs w:val="28"/>
        </w:rPr>
        <w:softHyphen/>
        <w:t>лежностями вплоть до конца XIX в.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7F41" w:rsidRPr="00EC7BFC">
        <w:rPr>
          <w:rFonts w:ascii="Times New Roman" w:hAnsi="Times New Roman" w:cs="Times New Roman"/>
          <w:sz w:val="28"/>
          <w:szCs w:val="28"/>
        </w:rPr>
        <w:t xml:space="preserve"> а в иных местах и позднее, были солома и </w:t>
      </w:r>
      <w:r w:rsidR="00534007" w:rsidRPr="00EC7BFC">
        <w:rPr>
          <w:rFonts w:ascii="Times New Roman" w:hAnsi="Times New Roman" w:cs="Times New Roman"/>
          <w:sz w:val="28"/>
          <w:szCs w:val="28"/>
        </w:rPr>
        <w:t>домотканые</w:t>
      </w:r>
      <w:r w:rsidR="00827F41" w:rsidRPr="00EC7BFC">
        <w:rPr>
          <w:rFonts w:ascii="Times New Roman" w:hAnsi="Times New Roman" w:cs="Times New Roman"/>
          <w:sz w:val="28"/>
          <w:szCs w:val="28"/>
        </w:rPr>
        <w:t xml:space="preserve"> подстилки из конопли или шерсти /попонки, полости, рядно, </w:t>
      </w:r>
      <w:proofErr w:type="spellStart"/>
      <w:r w:rsidR="00827F41" w:rsidRPr="00EC7BFC">
        <w:rPr>
          <w:rFonts w:ascii="Times New Roman" w:hAnsi="Times New Roman" w:cs="Times New Roman"/>
          <w:sz w:val="28"/>
          <w:szCs w:val="28"/>
        </w:rPr>
        <w:lastRenderedPageBreak/>
        <w:t>ложники</w:t>
      </w:r>
      <w:proofErr w:type="spellEnd"/>
      <w:r w:rsidR="00827F41" w:rsidRPr="00EC7BFC">
        <w:rPr>
          <w:rFonts w:ascii="Times New Roman" w:hAnsi="Times New Roman" w:cs="Times New Roman"/>
          <w:sz w:val="28"/>
          <w:szCs w:val="28"/>
        </w:rPr>
        <w:t>/ и бол</w:t>
      </w:r>
      <w:r w:rsidR="00534007">
        <w:rPr>
          <w:rFonts w:ascii="Times New Roman" w:hAnsi="Times New Roman" w:cs="Times New Roman"/>
          <w:sz w:val="28"/>
          <w:szCs w:val="28"/>
        </w:rPr>
        <w:t xml:space="preserve">ьшие перьевые подушки. Около </w:t>
      </w:r>
      <w:proofErr w:type="spellStart"/>
      <w:r w:rsidR="00534007">
        <w:rPr>
          <w:rFonts w:ascii="Times New Roman" w:hAnsi="Times New Roman" w:cs="Times New Roman"/>
          <w:sz w:val="28"/>
          <w:szCs w:val="28"/>
        </w:rPr>
        <w:t>при</w:t>
      </w:r>
      <w:r w:rsidR="00827F41" w:rsidRPr="00EC7BFC">
        <w:rPr>
          <w:rFonts w:ascii="Times New Roman" w:hAnsi="Times New Roman" w:cs="Times New Roman"/>
          <w:sz w:val="28"/>
          <w:szCs w:val="28"/>
        </w:rPr>
        <w:t>моста</w:t>
      </w:r>
      <w:proofErr w:type="spellEnd"/>
      <w:r w:rsidR="00827F41" w:rsidRPr="00EC7BFC">
        <w:rPr>
          <w:rFonts w:ascii="Times New Roman" w:hAnsi="Times New Roman" w:cs="Times New Roman"/>
          <w:sz w:val="28"/>
          <w:szCs w:val="28"/>
        </w:rPr>
        <w:t xml:space="preserve"> к потолку подвешивали люльку для ребенка. Над </w:t>
      </w:r>
      <w:proofErr w:type="spellStart"/>
      <w:r w:rsidR="00827F41" w:rsidRPr="00EC7BFC">
        <w:rPr>
          <w:rFonts w:ascii="Times New Roman" w:hAnsi="Times New Roman" w:cs="Times New Roman"/>
          <w:sz w:val="28"/>
          <w:szCs w:val="28"/>
        </w:rPr>
        <w:t>примостом</w:t>
      </w:r>
      <w:proofErr w:type="spellEnd"/>
      <w:r w:rsidR="00827F41" w:rsidRPr="00EC7BFC">
        <w:rPr>
          <w:rFonts w:ascii="Times New Roman" w:hAnsi="Times New Roman" w:cs="Times New Roman"/>
          <w:sz w:val="28"/>
          <w:szCs w:val="28"/>
        </w:rPr>
        <w:t xml:space="preserve"> /полом/ обычно была полка для повседневной одежды. Остальная одежда членов семьи хра</w:t>
      </w:r>
      <w:r w:rsidR="00827F41" w:rsidRPr="00EC7BFC">
        <w:rPr>
          <w:rFonts w:ascii="Times New Roman" w:hAnsi="Times New Roman" w:cs="Times New Roman"/>
          <w:sz w:val="28"/>
          <w:szCs w:val="28"/>
        </w:rPr>
        <w:softHyphen/>
        <w:t>нилась в сундуках или просто на вешалках в чулане.</w:t>
      </w:r>
    </w:p>
    <w:p w:rsidR="00827F41" w:rsidRPr="00EC7BFC" w:rsidRDefault="00EC7BFC" w:rsidP="00EC7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7F41" w:rsidRPr="00EC7BFC">
        <w:rPr>
          <w:rFonts w:ascii="Times New Roman" w:hAnsi="Times New Roman" w:cs="Times New Roman"/>
          <w:sz w:val="28"/>
          <w:szCs w:val="28"/>
        </w:rPr>
        <w:t>Хаты освещали лучиной и каганцом (глиняная плошка с бараньим или коровьим жи</w:t>
      </w:r>
      <w:r w:rsidR="00827F41" w:rsidRPr="00EC7BFC">
        <w:rPr>
          <w:rFonts w:ascii="Times New Roman" w:hAnsi="Times New Roman" w:cs="Times New Roman"/>
          <w:sz w:val="28"/>
          <w:szCs w:val="28"/>
        </w:rPr>
        <w:softHyphen/>
        <w:t>ром и вставленным в него фитилем) и только в конце XIX в., а во многих селениях - значительно позже, в крестьянских домах появляются керосиновые лампы.</w:t>
      </w:r>
    </w:p>
    <w:p w:rsidR="00827F41" w:rsidRPr="00EC7BFC" w:rsidRDefault="00EC7BFC" w:rsidP="00EC7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7F41" w:rsidRPr="00EC7BFC">
        <w:rPr>
          <w:rFonts w:ascii="Times New Roman" w:hAnsi="Times New Roman" w:cs="Times New Roman"/>
          <w:sz w:val="28"/>
          <w:szCs w:val="28"/>
        </w:rPr>
        <w:t>Основным занятием местного населения было земледелие. Большую роль играло са</w:t>
      </w:r>
      <w:r w:rsidR="00827F41" w:rsidRPr="00EC7BFC">
        <w:rPr>
          <w:rFonts w:ascii="Times New Roman" w:hAnsi="Times New Roman" w:cs="Times New Roman"/>
          <w:sz w:val="28"/>
          <w:szCs w:val="28"/>
        </w:rPr>
        <w:softHyphen/>
        <w:t>доводство. Наши места назывались «царевым садом», так как местные сорта яблок и груш находили сбыт во многих губерниях.</w:t>
      </w:r>
    </w:p>
    <w:p w:rsidR="00827F41" w:rsidRPr="00EC7BFC" w:rsidRDefault="00EC7BFC" w:rsidP="00EC7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7F41" w:rsidRPr="00EC7BFC">
        <w:rPr>
          <w:rFonts w:ascii="Times New Roman" w:hAnsi="Times New Roman" w:cs="Times New Roman"/>
          <w:sz w:val="28"/>
          <w:szCs w:val="28"/>
        </w:rPr>
        <w:t xml:space="preserve">Земля обрабатывалась вручную, наделы у крестьян были небольшие и в целом только 4 % крестьянских хозяйств можно было отнести к зажиточным. Орудиями труда </w:t>
      </w:r>
      <w:proofErr w:type="spellStart"/>
      <w:r w:rsidR="00827F41" w:rsidRPr="00EC7BFC">
        <w:rPr>
          <w:rFonts w:ascii="Times New Roman" w:hAnsi="Times New Roman" w:cs="Times New Roman"/>
          <w:sz w:val="28"/>
          <w:szCs w:val="28"/>
        </w:rPr>
        <w:t>шебекинских</w:t>
      </w:r>
      <w:proofErr w:type="spellEnd"/>
      <w:r w:rsidR="00827F41" w:rsidRPr="00EC7BFC">
        <w:rPr>
          <w:rFonts w:ascii="Times New Roman" w:hAnsi="Times New Roman" w:cs="Times New Roman"/>
          <w:sz w:val="28"/>
          <w:szCs w:val="28"/>
        </w:rPr>
        <w:t xml:space="preserve"> землевладельцев была соха, деревянная борона, коса. Сеяли больше всего рожь, а также ячмень, овес, пшеницу, просо, гречиху, коноплю , горох. Из огородных культур выращивали капусту, морковь, репу, огурцы, чеснок. Основным тяглом в хозяй</w:t>
      </w:r>
      <w:r w:rsidR="00827F41" w:rsidRPr="00EC7BFC">
        <w:rPr>
          <w:rFonts w:ascii="Times New Roman" w:hAnsi="Times New Roman" w:cs="Times New Roman"/>
          <w:sz w:val="28"/>
          <w:szCs w:val="28"/>
        </w:rPr>
        <w:softHyphen/>
        <w:t>стве была лошадь, однако немало хозяйств являлись безлошадными, у половины населения не было коров. Тяжелая крестьянская жизнь заставляла искать дополнительные заработки чаще всего на стороне или в занятии различными ремеслами.</w:t>
      </w:r>
    </w:p>
    <w:p w:rsidR="00827F41" w:rsidRPr="00EC7BFC" w:rsidRDefault="003C7DB1" w:rsidP="00EC7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7F41" w:rsidRPr="00EC7BFC">
        <w:rPr>
          <w:rFonts w:ascii="Times New Roman" w:hAnsi="Times New Roman" w:cs="Times New Roman"/>
          <w:sz w:val="28"/>
          <w:szCs w:val="28"/>
        </w:rPr>
        <w:t>В толковом словаре живого великорусского языка В</w:t>
      </w:r>
      <w:r>
        <w:rPr>
          <w:rFonts w:ascii="Times New Roman" w:hAnsi="Times New Roman" w:cs="Times New Roman"/>
          <w:sz w:val="28"/>
          <w:szCs w:val="28"/>
        </w:rPr>
        <w:t>ладимира Ивановича Даля слово «</w:t>
      </w:r>
      <w:r w:rsidR="00827F41" w:rsidRPr="00EC7BFC">
        <w:rPr>
          <w:rFonts w:ascii="Times New Roman" w:hAnsi="Times New Roman" w:cs="Times New Roman"/>
          <w:sz w:val="28"/>
          <w:szCs w:val="28"/>
        </w:rPr>
        <w:t>ремесло» объясняется к</w:t>
      </w:r>
      <w:r>
        <w:rPr>
          <w:rFonts w:ascii="Times New Roman" w:hAnsi="Times New Roman" w:cs="Times New Roman"/>
          <w:sz w:val="28"/>
          <w:szCs w:val="28"/>
        </w:rPr>
        <w:t>ак «</w:t>
      </w:r>
      <w:r w:rsidR="00827F41" w:rsidRPr="00EC7BFC">
        <w:rPr>
          <w:rFonts w:ascii="Times New Roman" w:hAnsi="Times New Roman" w:cs="Times New Roman"/>
          <w:sz w:val="28"/>
          <w:szCs w:val="28"/>
        </w:rPr>
        <w:t>рукодельное м</w:t>
      </w:r>
      <w:r>
        <w:rPr>
          <w:rFonts w:ascii="Times New Roman" w:hAnsi="Times New Roman" w:cs="Times New Roman"/>
          <w:sz w:val="28"/>
          <w:szCs w:val="28"/>
        </w:rPr>
        <w:t>астерство, ручной груд» и как «</w:t>
      </w:r>
      <w:r w:rsidR="00827F41" w:rsidRPr="00EC7BFC">
        <w:rPr>
          <w:rFonts w:ascii="Times New Roman" w:hAnsi="Times New Roman" w:cs="Times New Roman"/>
          <w:sz w:val="28"/>
          <w:szCs w:val="28"/>
        </w:rPr>
        <w:t>умение, коим до</w:t>
      </w:r>
      <w:r w:rsidR="00827F41" w:rsidRPr="00EC7BFC">
        <w:rPr>
          <w:rFonts w:ascii="Times New Roman" w:hAnsi="Times New Roman" w:cs="Times New Roman"/>
          <w:sz w:val="28"/>
          <w:szCs w:val="28"/>
        </w:rPr>
        <w:softHyphen/>
        <w:t>бывают хлеб, промысел, требующий по большей части телесного, чем умственного тру</w:t>
      </w:r>
      <w:r>
        <w:rPr>
          <w:rFonts w:ascii="Times New Roman" w:hAnsi="Times New Roman" w:cs="Times New Roman"/>
          <w:sz w:val="28"/>
          <w:szCs w:val="28"/>
        </w:rPr>
        <w:t>да», Своеобразие ремесла зависел</w:t>
      </w:r>
      <w:r w:rsidR="00827F41" w:rsidRPr="00EC7BFC">
        <w:rPr>
          <w:rFonts w:ascii="Times New Roman" w:hAnsi="Times New Roman" w:cs="Times New Roman"/>
          <w:sz w:val="28"/>
          <w:szCs w:val="28"/>
        </w:rPr>
        <w:t>о от местности в которой проживал человек. У лесного жителя оно проявлялось в умении плести лукошко для ягод и грибов, у степного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F41" w:rsidRPr="00EC7BFC">
        <w:rPr>
          <w:rFonts w:ascii="Times New Roman" w:hAnsi="Times New Roman" w:cs="Times New Roman"/>
          <w:sz w:val="28"/>
          <w:szCs w:val="28"/>
        </w:rPr>
        <w:t>- в изготовлении земледельческих орудий труда: сохи, серпа, косы, у живущего около речки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007">
        <w:rPr>
          <w:rFonts w:ascii="Times New Roman" w:hAnsi="Times New Roman" w:cs="Times New Roman"/>
          <w:sz w:val="28"/>
          <w:szCs w:val="28"/>
        </w:rPr>
        <w:t xml:space="preserve">- в изготовлении лодки и сетей </w:t>
      </w:r>
      <w:r w:rsidR="00827F41" w:rsidRPr="00EC7BFC">
        <w:rPr>
          <w:rFonts w:ascii="Times New Roman" w:hAnsi="Times New Roman" w:cs="Times New Roman"/>
          <w:sz w:val="28"/>
          <w:szCs w:val="28"/>
        </w:rPr>
        <w:t>и многих других снастей для рыбной ловли.</w:t>
      </w:r>
    </w:p>
    <w:p w:rsidR="00827F41" w:rsidRPr="00EC7BFC" w:rsidRDefault="003C7DB1" w:rsidP="00EC7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7F41" w:rsidRPr="00EC7BFC">
        <w:rPr>
          <w:rFonts w:ascii="Times New Roman" w:hAnsi="Times New Roman" w:cs="Times New Roman"/>
          <w:sz w:val="28"/>
          <w:szCs w:val="28"/>
        </w:rPr>
        <w:t xml:space="preserve">На территории нынешнего </w:t>
      </w:r>
      <w:proofErr w:type="spellStart"/>
      <w:r w:rsidR="00827F41" w:rsidRPr="00EC7BFC">
        <w:rPr>
          <w:rFonts w:ascii="Times New Roman" w:hAnsi="Times New Roman" w:cs="Times New Roman"/>
          <w:sz w:val="28"/>
          <w:szCs w:val="28"/>
        </w:rPr>
        <w:t>Шебекинского</w:t>
      </w:r>
      <w:proofErr w:type="spellEnd"/>
      <w:r w:rsidR="00827F41" w:rsidRPr="00EC7BFC">
        <w:rPr>
          <w:rFonts w:ascii="Times New Roman" w:hAnsi="Times New Roman" w:cs="Times New Roman"/>
          <w:sz w:val="28"/>
          <w:szCs w:val="28"/>
        </w:rPr>
        <w:t xml:space="preserve"> района были развиты практически все из</w:t>
      </w:r>
      <w:r w:rsidR="00827F41" w:rsidRPr="00EC7BFC">
        <w:rPr>
          <w:rFonts w:ascii="Times New Roman" w:hAnsi="Times New Roman" w:cs="Times New Roman"/>
          <w:sz w:val="28"/>
          <w:szCs w:val="28"/>
        </w:rPr>
        <w:softHyphen/>
        <w:t>вестные виды промыслов и ремесел:</w:t>
      </w:r>
    </w:p>
    <w:p w:rsidR="00827F41" w:rsidRPr="00EC7BFC" w:rsidRDefault="00827F41" w:rsidP="00EC7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7BFC">
        <w:rPr>
          <w:rFonts w:ascii="Times New Roman" w:hAnsi="Times New Roman" w:cs="Times New Roman"/>
          <w:sz w:val="28"/>
          <w:szCs w:val="28"/>
        </w:rPr>
        <w:t>1) декоративно</w:t>
      </w:r>
      <w:r w:rsidR="003C7DB1">
        <w:rPr>
          <w:rFonts w:ascii="Times New Roman" w:hAnsi="Times New Roman" w:cs="Times New Roman"/>
          <w:sz w:val="28"/>
          <w:szCs w:val="28"/>
        </w:rPr>
        <w:t xml:space="preserve"> </w:t>
      </w:r>
      <w:r w:rsidRPr="00EC7BFC">
        <w:rPr>
          <w:rFonts w:ascii="Times New Roman" w:hAnsi="Times New Roman" w:cs="Times New Roman"/>
          <w:sz w:val="28"/>
          <w:szCs w:val="28"/>
        </w:rPr>
        <w:t>- прикладные;</w:t>
      </w:r>
    </w:p>
    <w:p w:rsidR="00827F41" w:rsidRPr="00EC7BFC" w:rsidRDefault="00827F41" w:rsidP="00EC7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7BFC">
        <w:rPr>
          <w:rFonts w:ascii="Times New Roman" w:hAnsi="Times New Roman" w:cs="Times New Roman"/>
          <w:sz w:val="28"/>
          <w:szCs w:val="28"/>
        </w:rPr>
        <w:t>2) изготовление орудий труда;</w:t>
      </w:r>
    </w:p>
    <w:p w:rsidR="00827F41" w:rsidRPr="00EC7BFC" w:rsidRDefault="00827F41" w:rsidP="00EC7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7BFC">
        <w:rPr>
          <w:rFonts w:ascii="Times New Roman" w:hAnsi="Times New Roman" w:cs="Times New Roman"/>
          <w:sz w:val="28"/>
          <w:szCs w:val="28"/>
        </w:rPr>
        <w:t>3) изготовление одежды;</w:t>
      </w:r>
    </w:p>
    <w:p w:rsidR="00827F41" w:rsidRPr="00EC7BFC" w:rsidRDefault="00827F41" w:rsidP="00EC7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7BFC">
        <w:rPr>
          <w:rFonts w:ascii="Times New Roman" w:hAnsi="Times New Roman" w:cs="Times New Roman"/>
          <w:sz w:val="28"/>
          <w:szCs w:val="28"/>
        </w:rPr>
        <w:t>4) изготовление предметов быта;</w:t>
      </w:r>
    </w:p>
    <w:p w:rsidR="00827F41" w:rsidRPr="00EC7BFC" w:rsidRDefault="00827F41" w:rsidP="00EC7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7BFC">
        <w:rPr>
          <w:rFonts w:ascii="Times New Roman" w:hAnsi="Times New Roman" w:cs="Times New Roman"/>
          <w:sz w:val="28"/>
          <w:szCs w:val="28"/>
        </w:rPr>
        <w:t>5) игрушечный промысел.</w:t>
      </w:r>
    </w:p>
    <w:p w:rsidR="00827F41" w:rsidRPr="00EC7BFC" w:rsidRDefault="003C7DB1" w:rsidP="00EC7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7F41" w:rsidRPr="00EC7BFC">
        <w:rPr>
          <w:rFonts w:ascii="Times New Roman" w:hAnsi="Times New Roman" w:cs="Times New Roman"/>
          <w:sz w:val="28"/>
          <w:szCs w:val="28"/>
        </w:rPr>
        <w:t>Многие села специализировались на производстве тех или иных товаров. Так напри</w:t>
      </w:r>
      <w:r w:rsidR="00827F41" w:rsidRPr="00EC7BFC">
        <w:rPr>
          <w:rFonts w:ascii="Times New Roman" w:hAnsi="Times New Roman" w:cs="Times New Roman"/>
          <w:sz w:val="28"/>
          <w:szCs w:val="28"/>
        </w:rPr>
        <w:softHyphen/>
        <w:t>мер: производство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27F41" w:rsidRPr="00EC7BFC">
        <w:rPr>
          <w:rFonts w:ascii="Times New Roman" w:hAnsi="Times New Roman" w:cs="Times New Roman"/>
          <w:sz w:val="28"/>
          <w:szCs w:val="28"/>
        </w:rPr>
        <w:t xml:space="preserve"> гончарной посуды славились Муром и Стрелица; в Неклюдово и в Разум</w:t>
      </w:r>
      <w:r w:rsidR="00827F41" w:rsidRPr="00EC7BFC">
        <w:rPr>
          <w:rFonts w:ascii="Times New Roman" w:hAnsi="Times New Roman" w:cs="Times New Roman"/>
          <w:sz w:val="28"/>
          <w:szCs w:val="28"/>
        </w:rPr>
        <w:softHyphen/>
        <w:t xml:space="preserve">ном делали прялки; в Купино дуги и конскую сбрую; В </w:t>
      </w:r>
      <w:proofErr w:type="spellStart"/>
      <w:r w:rsidR="00827F41" w:rsidRPr="00EC7BFC">
        <w:rPr>
          <w:rFonts w:ascii="Times New Roman" w:hAnsi="Times New Roman" w:cs="Times New Roman"/>
          <w:sz w:val="28"/>
          <w:szCs w:val="28"/>
        </w:rPr>
        <w:t>Зимовеньках</w:t>
      </w:r>
      <w:proofErr w:type="spellEnd"/>
      <w:r w:rsidR="00827F41" w:rsidRPr="00EC7BFC">
        <w:rPr>
          <w:rFonts w:ascii="Times New Roman" w:hAnsi="Times New Roman" w:cs="Times New Roman"/>
          <w:sz w:val="28"/>
          <w:szCs w:val="28"/>
        </w:rPr>
        <w:t xml:space="preserve"> выделывали кожу, шили сапоги. Кузнечное ремесло было развито в </w:t>
      </w:r>
      <w:proofErr w:type="spellStart"/>
      <w:r w:rsidR="00827F41" w:rsidRPr="00EC7BFC">
        <w:rPr>
          <w:rFonts w:ascii="Times New Roman" w:hAnsi="Times New Roman" w:cs="Times New Roman"/>
          <w:sz w:val="28"/>
          <w:szCs w:val="28"/>
        </w:rPr>
        <w:t>Зимовеньках</w:t>
      </w:r>
      <w:proofErr w:type="spellEnd"/>
      <w:r w:rsidR="00827F41" w:rsidRPr="00EC7BF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2-й</w:t>
      </w:r>
      <w:r w:rsidR="00827F41" w:rsidRPr="00EC7BFC">
        <w:rPr>
          <w:rFonts w:ascii="Times New Roman" w:hAnsi="Times New Roman" w:cs="Times New Roman"/>
          <w:sz w:val="28"/>
          <w:szCs w:val="28"/>
        </w:rPr>
        <w:t xml:space="preserve"> Стрелице; бондарями славились села Чураево и Неклюдово; колесам повозки делали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F41" w:rsidRPr="00EC7BFC">
        <w:rPr>
          <w:rFonts w:ascii="Times New Roman" w:hAnsi="Times New Roman" w:cs="Times New Roman"/>
          <w:sz w:val="28"/>
          <w:szCs w:val="28"/>
        </w:rPr>
        <w:t>Стариково и Купино; распис</w:t>
      </w:r>
      <w:r w:rsidR="00827F41" w:rsidRPr="00EC7BFC">
        <w:rPr>
          <w:rFonts w:ascii="Times New Roman" w:hAnsi="Times New Roman" w:cs="Times New Roman"/>
          <w:sz w:val="28"/>
          <w:szCs w:val="28"/>
        </w:rPr>
        <w:softHyphen/>
        <w:t xml:space="preserve">ные короба для овощей и яиц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27F41" w:rsidRPr="00EC7BFC">
        <w:rPr>
          <w:rFonts w:ascii="Times New Roman" w:hAnsi="Times New Roman" w:cs="Times New Roman"/>
          <w:sz w:val="28"/>
          <w:szCs w:val="28"/>
        </w:rPr>
        <w:t xml:space="preserve"> в Крапивном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F41" w:rsidRPr="00EC7BFC" w:rsidRDefault="003C7DB1" w:rsidP="00EC7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27F41" w:rsidRPr="00EC7BFC">
        <w:rPr>
          <w:rFonts w:ascii="Times New Roman" w:hAnsi="Times New Roman" w:cs="Times New Roman"/>
          <w:sz w:val="28"/>
          <w:szCs w:val="28"/>
        </w:rPr>
        <w:t xml:space="preserve">Большая часть произведенных товаров сбывалось на близлежащих ярмарках. Самыми крупными  из них были в </w:t>
      </w:r>
      <w:proofErr w:type="spellStart"/>
      <w:r w:rsidR="00827F41" w:rsidRPr="00EC7BFC">
        <w:rPr>
          <w:rFonts w:ascii="Times New Roman" w:hAnsi="Times New Roman" w:cs="Times New Roman"/>
          <w:sz w:val="28"/>
          <w:szCs w:val="28"/>
        </w:rPr>
        <w:t>Зимовеньках</w:t>
      </w:r>
      <w:proofErr w:type="spellEnd"/>
      <w:r w:rsidR="00827F41" w:rsidRPr="00EC7BFC">
        <w:rPr>
          <w:rFonts w:ascii="Times New Roman" w:hAnsi="Times New Roman" w:cs="Times New Roman"/>
          <w:sz w:val="28"/>
          <w:szCs w:val="28"/>
        </w:rPr>
        <w:t xml:space="preserve">, Стариково, </w:t>
      </w:r>
      <w:proofErr w:type="spellStart"/>
      <w:r w:rsidR="00827F41" w:rsidRPr="00EC7BFC">
        <w:rPr>
          <w:rFonts w:ascii="Times New Roman" w:hAnsi="Times New Roman" w:cs="Times New Roman"/>
          <w:sz w:val="28"/>
          <w:szCs w:val="28"/>
        </w:rPr>
        <w:t>Устинке</w:t>
      </w:r>
      <w:proofErr w:type="spellEnd"/>
      <w:r w:rsidR="00827F41" w:rsidRPr="00EC7BFC">
        <w:rPr>
          <w:rFonts w:ascii="Times New Roman" w:hAnsi="Times New Roman" w:cs="Times New Roman"/>
          <w:sz w:val="28"/>
          <w:szCs w:val="28"/>
        </w:rPr>
        <w:t>.</w:t>
      </w:r>
    </w:p>
    <w:p w:rsidR="00827F41" w:rsidRPr="00EC7BFC" w:rsidRDefault="003C7DB1" w:rsidP="00EC7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7F41" w:rsidRPr="00EC7BFC">
        <w:rPr>
          <w:rFonts w:ascii="Times New Roman" w:hAnsi="Times New Roman" w:cs="Times New Roman"/>
          <w:sz w:val="28"/>
          <w:szCs w:val="28"/>
        </w:rPr>
        <w:t xml:space="preserve">Широкое распространение </w:t>
      </w:r>
      <w:r>
        <w:rPr>
          <w:rFonts w:ascii="Times New Roman" w:hAnsi="Times New Roman" w:cs="Times New Roman"/>
          <w:sz w:val="28"/>
          <w:szCs w:val="28"/>
        </w:rPr>
        <w:t xml:space="preserve"> на нашей территории </w:t>
      </w:r>
      <w:r w:rsidR="00827F41" w:rsidRPr="00EC7BF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олучили художественные промыслы, древнейшим из которых</w:t>
      </w:r>
      <w:r w:rsidR="00827F41" w:rsidRPr="00EC7BFC">
        <w:rPr>
          <w:rFonts w:ascii="Times New Roman" w:hAnsi="Times New Roman" w:cs="Times New Roman"/>
          <w:sz w:val="28"/>
          <w:szCs w:val="28"/>
        </w:rPr>
        <w:t xml:space="preserve"> является художественная обработка дерева. Она включает резьбу и роспись красками. Резьба по дереву выполнялась в виде декоров до</w:t>
      </w:r>
      <w:r w:rsidR="00827F41" w:rsidRPr="00EC7BFC">
        <w:rPr>
          <w:rFonts w:ascii="Times New Roman" w:hAnsi="Times New Roman" w:cs="Times New Roman"/>
          <w:sz w:val="28"/>
          <w:szCs w:val="28"/>
        </w:rPr>
        <w:softHyphen/>
        <w:t>мов.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F41" w:rsidRPr="00EC7B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F41" w:rsidRPr="00EC7BFC">
        <w:rPr>
          <w:rFonts w:ascii="Times New Roman" w:hAnsi="Times New Roman" w:cs="Times New Roman"/>
          <w:sz w:val="28"/>
          <w:szCs w:val="28"/>
        </w:rPr>
        <w:t xml:space="preserve">же украшалась домашняя утварь - кресла, стулья, прялки, вешалки, шкатулки. В отделке обычно присутствовали растительные мотивы, различные розетки, заполненные геометрическим орнаментом символизирующим солнце.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F41" w:rsidRPr="00EC7BFC">
        <w:rPr>
          <w:rFonts w:ascii="Times New Roman" w:hAnsi="Times New Roman" w:cs="Times New Roman"/>
          <w:sz w:val="28"/>
          <w:szCs w:val="28"/>
        </w:rPr>
        <w:t>Красками расписывали иконы, украшали посуду, расписывали детские иг</w:t>
      </w:r>
      <w:r w:rsidR="00827F41" w:rsidRPr="00EC7BFC">
        <w:rPr>
          <w:rFonts w:ascii="Times New Roman" w:hAnsi="Times New Roman" w:cs="Times New Roman"/>
          <w:sz w:val="28"/>
          <w:szCs w:val="28"/>
        </w:rPr>
        <w:softHyphen/>
        <w:t xml:space="preserve">рушки.    </w:t>
      </w:r>
    </w:p>
    <w:p w:rsidR="00827F41" w:rsidRPr="00EC7BFC" w:rsidRDefault="00827F41" w:rsidP="00EC7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7BFC">
        <w:rPr>
          <w:rFonts w:ascii="Times New Roman" w:hAnsi="Times New Roman" w:cs="Times New Roman"/>
          <w:sz w:val="28"/>
          <w:szCs w:val="28"/>
        </w:rPr>
        <w:t xml:space="preserve"> </w:t>
      </w:r>
      <w:r w:rsidR="003C7DB1">
        <w:rPr>
          <w:rFonts w:ascii="Times New Roman" w:hAnsi="Times New Roman" w:cs="Times New Roman"/>
          <w:sz w:val="28"/>
          <w:szCs w:val="28"/>
        </w:rPr>
        <w:tab/>
      </w:r>
      <w:r w:rsidRPr="00EC7BFC">
        <w:rPr>
          <w:rFonts w:ascii="Times New Roman" w:hAnsi="Times New Roman" w:cs="Times New Roman"/>
          <w:sz w:val="28"/>
          <w:szCs w:val="28"/>
        </w:rPr>
        <w:t xml:space="preserve">Производным от дерева материалом является лоза. Искусство </w:t>
      </w:r>
      <w:proofErr w:type="spellStart"/>
      <w:r w:rsidRPr="00EC7BFC">
        <w:rPr>
          <w:rFonts w:ascii="Times New Roman" w:hAnsi="Times New Roman" w:cs="Times New Roman"/>
          <w:sz w:val="28"/>
          <w:szCs w:val="28"/>
        </w:rPr>
        <w:t>лозоплетения</w:t>
      </w:r>
      <w:proofErr w:type="spellEnd"/>
      <w:r w:rsidRPr="00EC7BFC">
        <w:rPr>
          <w:rFonts w:ascii="Times New Roman" w:hAnsi="Times New Roman" w:cs="Times New Roman"/>
          <w:sz w:val="28"/>
          <w:szCs w:val="28"/>
        </w:rPr>
        <w:t xml:space="preserve"> было ши</w:t>
      </w:r>
      <w:r w:rsidRPr="00EC7BFC">
        <w:rPr>
          <w:rFonts w:ascii="Times New Roman" w:hAnsi="Times New Roman" w:cs="Times New Roman"/>
          <w:sz w:val="28"/>
          <w:szCs w:val="28"/>
        </w:rPr>
        <w:softHyphen/>
        <w:t>роко распространено по всей России. Од</w:t>
      </w:r>
      <w:r w:rsidRPr="00EC7BFC">
        <w:rPr>
          <w:rFonts w:ascii="Times New Roman" w:hAnsi="Times New Roman" w:cs="Times New Roman"/>
          <w:sz w:val="28"/>
          <w:szCs w:val="28"/>
        </w:rPr>
        <w:softHyphen/>
        <w:t xml:space="preserve">ним из центров </w:t>
      </w:r>
      <w:proofErr w:type="spellStart"/>
      <w:r w:rsidRPr="00EC7BFC">
        <w:rPr>
          <w:rFonts w:ascii="Times New Roman" w:hAnsi="Times New Roman" w:cs="Times New Roman"/>
          <w:sz w:val="28"/>
          <w:szCs w:val="28"/>
        </w:rPr>
        <w:t>лозоплетения</w:t>
      </w:r>
      <w:proofErr w:type="spellEnd"/>
      <w:r w:rsidRPr="00EC7BFC">
        <w:rPr>
          <w:rFonts w:ascii="Times New Roman" w:hAnsi="Times New Roman" w:cs="Times New Roman"/>
          <w:sz w:val="28"/>
          <w:szCs w:val="28"/>
        </w:rPr>
        <w:t xml:space="preserve"> в нашем районе была Маслова Пристань. Целые улицы зани</w:t>
      </w:r>
      <w:r w:rsidRPr="00EC7BFC">
        <w:rPr>
          <w:rFonts w:ascii="Times New Roman" w:hAnsi="Times New Roman" w:cs="Times New Roman"/>
          <w:sz w:val="28"/>
          <w:szCs w:val="28"/>
        </w:rPr>
        <w:softHyphen/>
        <w:t>мались этим промыслом. Плели не только мелкие изделия хозяйственного значения, но и мебель</w:t>
      </w:r>
      <w:r w:rsidR="003C7DB1">
        <w:rPr>
          <w:rFonts w:ascii="Times New Roman" w:hAnsi="Times New Roman" w:cs="Times New Roman"/>
          <w:sz w:val="28"/>
          <w:szCs w:val="28"/>
        </w:rPr>
        <w:t>.</w:t>
      </w:r>
      <w:r w:rsidRPr="00EC7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F41" w:rsidRPr="00EC7BFC" w:rsidRDefault="003C7DB1" w:rsidP="00EC7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7F41" w:rsidRPr="00EC7BFC">
        <w:rPr>
          <w:rFonts w:ascii="Times New Roman" w:hAnsi="Times New Roman" w:cs="Times New Roman"/>
          <w:sz w:val="28"/>
          <w:szCs w:val="28"/>
        </w:rPr>
        <w:t xml:space="preserve">Были в нашем крае и гончары. </w:t>
      </w:r>
      <w:r>
        <w:rPr>
          <w:rFonts w:ascii="Times New Roman" w:hAnsi="Times New Roman" w:cs="Times New Roman"/>
          <w:sz w:val="28"/>
          <w:szCs w:val="28"/>
        </w:rPr>
        <w:t xml:space="preserve"> На ножном гончарном круге и</w:t>
      </w:r>
      <w:r w:rsidR="00827F41" w:rsidRPr="00EC7BFC">
        <w:rPr>
          <w:rFonts w:ascii="Times New Roman" w:hAnsi="Times New Roman" w:cs="Times New Roman"/>
          <w:sz w:val="28"/>
          <w:szCs w:val="28"/>
        </w:rPr>
        <w:t>зготавливали посуду - кринки, горшки, кувшины, миски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7F41" w:rsidRPr="00EC7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F41" w:rsidRPr="00EC7BFC">
        <w:rPr>
          <w:rFonts w:ascii="Times New Roman" w:hAnsi="Times New Roman" w:cs="Times New Roman"/>
          <w:sz w:val="28"/>
          <w:szCs w:val="28"/>
        </w:rPr>
        <w:t xml:space="preserve"> Затем посуда обжи</w:t>
      </w:r>
      <w:r>
        <w:rPr>
          <w:rFonts w:ascii="Times New Roman" w:hAnsi="Times New Roman" w:cs="Times New Roman"/>
          <w:sz w:val="28"/>
          <w:szCs w:val="28"/>
        </w:rPr>
        <w:t>галась и покрывалась коричнево-</w:t>
      </w:r>
      <w:r w:rsidR="00827F41" w:rsidRPr="00EC7BFC">
        <w:rPr>
          <w:rFonts w:ascii="Times New Roman" w:hAnsi="Times New Roman" w:cs="Times New Roman"/>
          <w:sz w:val="28"/>
          <w:szCs w:val="28"/>
        </w:rPr>
        <w:t>зеленой гаммой глазурей, красками ее расписывали редко. Из глины делали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27F41" w:rsidRPr="00EC7BFC">
        <w:rPr>
          <w:rFonts w:ascii="Times New Roman" w:hAnsi="Times New Roman" w:cs="Times New Roman"/>
          <w:sz w:val="28"/>
          <w:szCs w:val="28"/>
        </w:rPr>
        <w:t xml:space="preserve"> игрушки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F41" w:rsidRPr="00EC7BFC">
        <w:rPr>
          <w:rFonts w:ascii="Times New Roman" w:hAnsi="Times New Roman" w:cs="Times New Roman"/>
          <w:sz w:val="28"/>
          <w:szCs w:val="28"/>
        </w:rPr>
        <w:t>свистульки, воссоздавшие яркие и сказочные образы людей и зверей. Лепили их в основном женщины. Работа эта была сезонной, то есть в сво</w:t>
      </w:r>
      <w:r>
        <w:rPr>
          <w:rFonts w:ascii="Times New Roman" w:hAnsi="Times New Roman" w:cs="Times New Roman"/>
          <w:sz w:val="28"/>
          <w:szCs w:val="28"/>
        </w:rPr>
        <w:t>бодное от работы на поле вре</w:t>
      </w:r>
      <w:r>
        <w:rPr>
          <w:rFonts w:ascii="Times New Roman" w:hAnsi="Times New Roman" w:cs="Times New Roman"/>
          <w:sz w:val="28"/>
          <w:szCs w:val="28"/>
        </w:rPr>
        <w:softHyphen/>
        <w:t>мя</w:t>
      </w:r>
      <w:r w:rsidR="00827F41" w:rsidRPr="00EC7B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F41" w:rsidRPr="00EC7BFC" w:rsidRDefault="003C7DB1" w:rsidP="00EC7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7F41" w:rsidRPr="00EC7BFC">
        <w:rPr>
          <w:rFonts w:ascii="Times New Roman" w:hAnsi="Times New Roman" w:cs="Times New Roman"/>
          <w:sz w:val="28"/>
          <w:szCs w:val="28"/>
        </w:rPr>
        <w:t xml:space="preserve">Узорное ткачество </w:t>
      </w:r>
      <w:r>
        <w:rPr>
          <w:rFonts w:ascii="Times New Roman" w:hAnsi="Times New Roman" w:cs="Times New Roman"/>
          <w:sz w:val="28"/>
          <w:szCs w:val="28"/>
        </w:rPr>
        <w:t>также является древнейшим</w:t>
      </w:r>
      <w:r w:rsidR="00827F41" w:rsidRPr="00EC7BFC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27F41" w:rsidRPr="00EC7BFC">
        <w:rPr>
          <w:rFonts w:ascii="Times New Roman" w:hAnsi="Times New Roman" w:cs="Times New Roman"/>
          <w:sz w:val="28"/>
          <w:szCs w:val="28"/>
        </w:rPr>
        <w:t xml:space="preserve"> декоративно-прикладного искусства народа. Ткали в основном из шерстяной и конопляной нити. Из тканей шили сарафаны, нарядные юбки, скатерти, покрывала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7F41" w:rsidRPr="00EC7BFC">
        <w:rPr>
          <w:rFonts w:ascii="Times New Roman" w:hAnsi="Times New Roman" w:cs="Times New Roman"/>
          <w:sz w:val="28"/>
          <w:szCs w:val="28"/>
        </w:rPr>
        <w:t xml:space="preserve"> Шерстяные ткани имели многоцветный клетчатый узор, коноп</w:t>
      </w:r>
      <w:r w:rsidR="00827F41" w:rsidRPr="00EC7BFC">
        <w:rPr>
          <w:rFonts w:ascii="Times New Roman" w:hAnsi="Times New Roman" w:cs="Times New Roman"/>
          <w:sz w:val="28"/>
          <w:szCs w:val="28"/>
        </w:rPr>
        <w:softHyphen/>
        <w:t>ляные выполнялись в красно-белых тонах. Узорные ткани имитировали вышивку. В их ор</w:t>
      </w:r>
      <w:r w:rsidR="00827F41" w:rsidRPr="00EC7BFC">
        <w:rPr>
          <w:rFonts w:ascii="Times New Roman" w:hAnsi="Times New Roman" w:cs="Times New Roman"/>
          <w:sz w:val="28"/>
          <w:szCs w:val="28"/>
        </w:rPr>
        <w:softHyphen/>
        <w:t>наментах встречаются мифологические символы животного растительных миров /деревья, цветы, птицы-павы, петухи и т.д./</w:t>
      </w:r>
    </w:p>
    <w:p w:rsidR="00827F41" w:rsidRPr="00EC7BFC" w:rsidRDefault="003C7DB1" w:rsidP="00EC7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7F41" w:rsidRPr="00EC7BFC">
        <w:rPr>
          <w:rFonts w:ascii="Times New Roman" w:hAnsi="Times New Roman" w:cs="Times New Roman"/>
          <w:sz w:val="28"/>
          <w:szCs w:val="28"/>
        </w:rPr>
        <w:t>Вышивка - самый доступный вид художественного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7F41" w:rsidRPr="00EC7BFC">
        <w:rPr>
          <w:rFonts w:ascii="Times New Roman" w:hAnsi="Times New Roman" w:cs="Times New Roman"/>
          <w:sz w:val="28"/>
          <w:szCs w:val="28"/>
        </w:rPr>
        <w:t xml:space="preserve"> Она отличается богат</w:t>
      </w:r>
      <w:r w:rsidR="00827F41" w:rsidRPr="00EC7BFC">
        <w:rPr>
          <w:rFonts w:ascii="Times New Roman" w:hAnsi="Times New Roman" w:cs="Times New Roman"/>
          <w:sz w:val="28"/>
          <w:szCs w:val="28"/>
        </w:rPr>
        <w:softHyphen/>
        <w:t>ством и разнообразием технических приемов и неповторимостью типов узоров. Большинст</w:t>
      </w:r>
      <w:r w:rsidR="00827F41" w:rsidRPr="00EC7BFC">
        <w:rPr>
          <w:rFonts w:ascii="Times New Roman" w:hAnsi="Times New Roman" w:cs="Times New Roman"/>
          <w:sz w:val="28"/>
          <w:szCs w:val="28"/>
        </w:rPr>
        <w:softHyphen/>
        <w:t>во вышивок выполнялось на холсте. Вышивали льняными, шелковыми нитками, использова</w:t>
      </w:r>
      <w:r w:rsidR="00827F41" w:rsidRPr="00EC7BFC">
        <w:rPr>
          <w:rFonts w:ascii="Times New Roman" w:hAnsi="Times New Roman" w:cs="Times New Roman"/>
          <w:sz w:val="28"/>
          <w:szCs w:val="28"/>
        </w:rPr>
        <w:softHyphen/>
        <w:t>ли бисер, блестки, металлическую нитку.</w:t>
      </w:r>
    </w:p>
    <w:p w:rsidR="00827F41" w:rsidRPr="00EC7BFC" w:rsidRDefault="003F6D1D" w:rsidP="00EC7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7F41" w:rsidRPr="00EC7BFC">
        <w:rPr>
          <w:rFonts w:ascii="Times New Roman" w:hAnsi="Times New Roman" w:cs="Times New Roman"/>
          <w:sz w:val="28"/>
          <w:szCs w:val="28"/>
        </w:rPr>
        <w:t xml:space="preserve">Кроме холста вышивали по шерстяной, </w:t>
      </w:r>
      <w:proofErr w:type="spellStart"/>
      <w:r w:rsidR="00827F41" w:rsidRPr="00EC7BF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827F41" w:rsidRPr="00EC7BFC">
        <w:rPr>
          <w:rFonts w:ascii="Times New Roman" w:hAnsi="Times New Roman" w:cs="Times New Roman"/>
          <w:sz w:val="28"/>
          <w:szCs w:val="28"/>
        </w:rPr>
        <w:t>/бумажной и шелковой ткани. В вы</w:t>
      </w:r>
      <w:r w:rsidR="00827F41" w:rsidRPr="00EC7BFC">
        <w:rPr>
          <w:rFonts w:ascii="Times New Roman" w:hAnsi="Times New Roman" w:cs="Times New Roman"/>
          <w:sz w:val="28"/>
          <w:szCs w:val="28"/>
        </w:rPr>
        <w:softHyphen/>
        <w:t xml:space="preserve">шивке присутствовали орнаментальные мотивы глубокой древности, присущие славянской мифологии. Цвета связаны с языческими ритуалами; черный - цвет земли, красный  цвет солнца и огня. Сочетание этих цветов трактуется как </w:t>
      </w:r>
      <w:proofErr w:type="spellStart"/>
      <w:r w:rsidR="00827F41" w:rsidRPr="00EC7BFC">
        <w:rPr>
          <w:rFonts w:ascii="Times New Roman" w:hAnsi="Times New Roman" w:cs="Times New Roman"/>
          <w:sz w:val="28"/>
          <w:szCs w:val="28"/>
        </w:rPr>
        <w:t>призывание</w:t>
      </w:r>
      <w:proofErr w:type="spellEnd"/>
      <w:r w:rsidR="00827F41" w:rsidRPr="00EC7BFC">
        <w:rPr>
          <w:rFonts w:ascii="Times New Roman" w:hAnsi="Times New Roman" w:cs="Times New Roman"/>
          <w:sz w:val="28"/>
          <w:szCs w:val="28"/>
        </w:rPr>
        <w:t xml:space="preserve"> плодородия в природе и человеческой жизни.</w:t>
      </w:r>
    </w:p>
    <w:p w:rsidR="00827F41" w:rsidRPr="00EC7BFC" w:rsidRDefault="003F6D1D" w:rsidP="00EC7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7F41" w:rsidRPr="00EC7BFC">
        <w:rPr>
          <w:rFonts w:ascii="Times New Roman" w:hAnsi="Times New Roman" w:cs="Times New Roman"/>
          <w:sz w:val="28"/>
          <w:szCs w:val="28"/>
        </w:rPr>
        <w:t>В крестьянской жизни всегда было много рушников /полотенец/. Кроме повседневно</w:t>
      </w:r>
      <w:r w:rsidR="00827F41" w:rsidRPr="00EC7BFC">
        <w:rPr>
          <w:rFonts w:ascii="Times New Roman" w:hAnsi="Times New Roman" w:cs="Times New Roman"/>
          <w:sz w:val="28"/>
          <w:szCs w:val="28"/>
        </w:rPr>
        <w:softHyphen/>
        <w:t>го использования они выполняли и обрядные функции.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F41" w:rsidRPr="00EC7BFC">
        <w:rPr>
          <w:rFonts w:ascii="Times New Roman" w:hAnsi="Times New Roman" w:cs="Times New Roman"/>
          <w:sz w:val="28"/>
          <w:szCs w:val="28"/>
        </w:rPr>
        <w:t xml:space="preserve">Новые рушники клали на руку куму и священнику на крестинах; подкладывали под голову покойника; когда в доме умирал человек, ставили воду и на стену вешали полотенце как бы для того, чтобы умерший мог умыться и утереться. </w:t>
      </w:r>
      <w:r w:rsidR="00827F41" w:rsidRPr="00EC7BFC">
        <w:rPr>
          <w:rFonts w:ascii="Times New Roman" w:hAnsi="Times New Roman" w:cs="Times New Roman"/>
          <w:sz w:val="28"/>
          <w:szCs w:val="28"/>
        </w:rPr>
        <w:lastRenderedPageBreak/>
        <w:t>Немалую роль рушники играли и в свадебных костюмах и ритуалах. Основными техническими приемами вышивки при украше</w:t>
      </w:r>
      <w:r w:rsidR="00827F41" w:rsidRPr="00EC7BFC">
        <w:rPr>
          <w:rFonts w:ascii="Times New Roman" w:hAnsi="Times New Roman" w:cs="Times New Roman"/>
          <w:sz w:val="28"/>
          <w:szCs w:val="28"/>
        </w:rPr>
        <w:softHyphen/>
        <w:t>нии рушников были: гладь, роспись, тамбур. Поскольку наш район по своему географиче</w:t>
      </w:r>
      <w:r w:rsidR="00827F41" w:rsidRPr="00EC7BFC">
        <w:rPr>
          <w:rFonts w:ascii="Times New Roman" w:hAnsi="Times New Roman" w:cs="Times New Roman"/>
          <w:sz w:val="28"/>
          <w:szCs w:val="28"/>
        </w:rPr>
        <w:softHyphen/>
        <w:t>скому расположению близок к Украине то со 2-й половины 19 века здесь начинает преобла</w:t>
      </w:r>
      <w:r w:rsidR="00827F41" w:rsidRPr="00EC7BFC">
        <w:rPr>
          <w:rFonts w:ascii="Times New Roman" w:hAnsi="Times New Roman" w:cs="Times New Roman"/>
          <w:sz w:val="28"/>
          <w:szCs w:val="28"/>
        </w:rPr>
        <w:softHyphen/>
        <w:t>дать вышивка крестом.</w:t>
      </w:r>
    </w:p>
    <w:p w:rsidR="00827F41" w:rsidRPr="00EC7BFC" w:rsidRDefault="003F6D1D" w:rsidP="00EC7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7F41" w:rsidRPr="00EC7BFC">
        <w:rPr>
          <w:rFonts w:ascii="Times New Roman" w:hAnsi="Times New Roman" w:cs="Times New Roman"/>
          <w:sz w:val="28"/>
          <w:szCs w:val="28"/>
        </w:rPr>
        <w:t>Вершиной женского рукоделия является костюм. Готовя себе приданное, девушка как бы проживала свою будущую жизнь, поэтому старалась сделать его сделать добротным и красивым.</w:t>
      </w:r>
    </w:p>
    <w:p w:rsidR="00827F41" w:rsidRPr="00EC7BFC" w:rsidRDefault="003F6D1D" w:rsidP="00EC7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7F41" w:rsidRPr="00EC7BFC">
        <w:rPr>
          <w:rFonts w:ascii="Times New Roman" w:hAnsi="Times New Roman" w:cs="Times New Roman"/>
          <w:sz w:val="28"/>
          <w:szCs w:val="28"/>
        </w:rPr>
        <w:t>Основу женского костюма в нашем районе составляет рубаха, которая служит одно</w:t>
      </w:r>
      <w:r w:rsidR="00827F41" w:rsidRPr="00EC7BFC">
        <w:rPr>
          <w:rFonts w:ascii="Times New Roman" w:hAnsi="Times New Roman" w:cs="Times New Roman"/>
          <w:sz w:val="28"/>
          <w:szCs w:val="28"/>
        </w:rPr>
        <w:softHyphen/>
        <w:t>временно нательной и выходной одеждой. Она состоит из верхней части - стана и нижней -подставы или подола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7F41" w:rsidRPr="00EC7BFC">
        <w:rPr>
          <w:rFonts w:ascii="Times New Roman" w:hAnsi="Times New Roman" w:cs="Times New Roman"/>
          <w:sz w:val="28"/>
          <w:szCs w:val="28"/>
        </w:rPr>
        <w:t xml:space="preserve"> Верхняя часть рубахи шилась из более хороших тканей и украшалась вышивкой. Украшали ворот, плечи и рукава. В основном красными и черными нитками, геометрическим орнаментом в виде цветов, крестов, ромбов. Короткие рубахи одевали под сарафан, длинные под юбку.</w:t>
      </w:r>
    </w:p>
    <w:p w:rsidR="00827F41" w:rsidRPr="00EC7BFC" w:rsidRDefault="003F6D1D" w:rsidP="00EC7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7F41" w:rsidRPr="00EC7BFC">
        <w:rPr>
          <w:rFonts w:ascii="Times New Roman" w:hAnsi="Times New Roman" w:cs="Times New Roman"/>
          <w:sz w:val="28"/>
          <w:szCs w:val="28"/>
        </w:rPr>
        <w:t>Сарафан явля</w:t>
      </w:r>
      <w:r>
        <w:rPr>
          <w:rFonts w:ascii="Times New Roman" w:hAnsi="Times New Roman" w:cs="Times New Roman"/>
          <w:sz w:val="28"/>
          <w:szCs w:val="28"/>
        </w:rPr>
        <w:t>лся</w:t>
      </w:r>
      <w:r w:rsidR="00827F41" w:rsidRPr="00EC7BFC">
        <w:rPr>
          <w:rFonts w:ascii="Times New Roman" w:hAnsi="Times New Roman" w:cs="Times New Roman"/>
          <w:sz w:val="28"/>
          <w:szCs w:val="28"/>
        </w:rPr>
        <w:t xml:space="preserve"> основой женской одеждой </w:t>
      </w:r>
      <w:proofErr w:type="spellStart"/>
      <w:r w:rsidR="00827F41" w:rsidRPr="00EC7BFC">
        <w:rPr>
          <w:rFonts w:ascii="Times New Roman" w:hAnsi="Times New Roman" w:cs="Times New Roman"/>
          <w:sz w:val="28"/>
          <w:szCs w:val="28"/>
        </w:rPr>
        <w:t>Шебекинского</w:t>
      </w:r>
      <w:proofErr w:type="spellEnd"/>
      <w:r w:rsidR="00827F41" w:rsidRPr="00EC7BFC">
        <w:rPr>
          <w:rFonts w:ascii="Times New Roman" w:hAnsi="Times New Roman" w:cs="Times New Roman"/>
          <w:sz w:val="28"/>
          <w:szCs w:val="28"/>
        </w:rPr>
        <w:t xml:space="preserve"> района. Шили сарафан из тонкой </w:t>
      </w:r>
      <w:r w:rsidR="00534007" w:rsidRPr="00EC7BFC">
        <w:rPr>
          <w:rFonts w:ascii="Times New Roman" w:hAnsi="Times New Roman" w:cs="Times New Roman"/>
          <w:sz w:val="28"/>
          <w:szCs w:val="28"/>
        </w:rPr>
        <w:t>домотканой</w:t>
      </w:r>
      <w:r w:rsidR="00827F41" w:rsidRPr="00EC7BFC">
        <w:rPr>
          <w:rFonts w:ascii="Times New Roman" w:hAnsi="Times New Roman" w:cs="Times New Roman"/>
          <w:sz w:val="28"/>
          <w:szCs w:val="28"/>
        </w:rPr>
        <w:t xml:space="preserve"> шерсти –волосени,  окрашенной в черный, иногда в темно-синий цвет, а так же из </w:t>
      </w:r>
      <w:r w:rsidR="00534007" w:rsidRPr="00EC7BFC">
        <w:rPr>
          <w:rFonts w:ascii="Times New Roman" w:hAnsi="Times New Roman" w:cs="Times New Roman"/>
          <w:sz w:val="28"/>
          <w:szCs w:val="28"/>
        </w:rPr>
        <w:t>домотканого</w:t>
      </w:r>
      <w:r w:rsidR="00827F41" w:rsidRPr="00EC7BFC">
        <w:rPr>
          <w:rFonts w:ascii="Times New Roman" w:hAnsi="Times New Roman" w:cs="Times New Roman"/>
          <w:sz w:val="28"/>
          <w:szCs w:val="28"/>
        </w:rPr>
        <w:t xml:space="preserve"> сукна, но чаще из холста. Шерстяные </w:t>
      </w:r>
      <w:r w:rsidR="00534007" w:rsidRPr="00EC7BFC">
        <w:rPr>
          <w:rFonts w:ascii="Times New Roman" w:hAnsi="Times New Roman" w:cs="Times New Roman"/>
          <w:sz w:val="28"/>
          <w:szCs w:val="28"/>
        </w:rPr>
        <w:t>домотканые</w:t>
      </w:r>
      <w:r w:rsidR="00827F41" w:rsidRPr="00EC7BFC">
        <w:rPr>
          <w:rFonts w:ascii="Times New Roman" w:hAnsi="Times New Roman" w:cs="Times New Roman"/>
          <w:sz w:val="28"/>
          <w:szCs w:val="28"/>
        </w:rPr>
        <w:t xml:space="preserve"> сарафаны быто</w:t>
      </w:r>
      <w:r w:rsidR="00827F41" w:rsidRPr="00EC7BFC">
        <w:rPr>
          <w:rFonts w:ascii="Times New Roman" w:hAnsi="Times New Roman" w:cs="Times New Roman"/>
          <w:sz w:val="28"/>
          <w:szCs w:val="28"/>
        </w:rPr>
        <w:softHyphen/>
        <w:t xml:space="preserve">вали у нас вплоть до начала 30-х г. XX века. Верхняя часть сарафана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="00827F41" w:rsidRPr="00EC7BFC">
        <w:rPr>
          <w:rFonts w:ascii="Times New Roman" w:hAnsi="Times New Roman" w:cs="Times New Roman"/>
          <w:sz w:val="28"/>
          <w:szCs w:val="28"/>
        </w:rPr>
        <w:t>открыта, на лямках «мышках», выкроенных из заднего полотнища. Основные прямые полотнища соедин</w:t>
      </w:r>
      <w:r>
        <w:rPr>
          <w:rFonts w:ascii="Times New Roman" w:hAnsi="Times New Roman" w:cs="Times New Roman"/>
          <w:sz w:val="28"/>
          <w:szCs w:val="28"/>
        </w:rPr>
        <w:t>ялись</w:t>
      </w:r>
      <w:r w:rsidR="00827F41" w:rsidRPr="00EC7BFC">
        <w:rPr>
          <w:rFonts w:ascii="Times New Roman" w:hAnsi="Times New Roman" w:cs="Times New Roman"/>
          <w:sz w:val="28"/>
          <w:szCs w:val="28"/>
        </w:rPr>
        <w:t xml:space="preserve"> косыми клиньями, доходящими до верхней проймы. Верх «грудь» </w:t>
      </w:r>
      <w:r w:rsidR="00534007" w:rsidRPr="00EC7BFC">
        <w:rPr>
          <w:rFonts w:ascii="Times New Roman" w:hAnsi="Times New Roman" w:cs="Times New Roman"/>
          <w:sz w:val="28"/>
          <w:szCs w:val="28"/>
        </w:rPr>
        <w:t>расш</w:t>
      </w:r>
      <w:r w:rsidR="00534007">
        <w:rPr>
          <w:rFonts w:ascii="Times New Roman" w:hAnsi="Times New Roman" w:cs="Times New Roman"/>
          <w:sz w:val="28"/>
          <w:szCs w:val="28"/>
        </w:rPr>
        <w:t>ивали</w:t>
      </w:r>
      <w:r w:rsidR="00827F41" w:rsidRPr="00EC7BFC">
        <w:rPr>
          <w:rFonts w:ascii="Times New Roman" w:hAnsi="Times New Roman" w:cs="Times New Roman"/>
          <w:sz w:val="28"/>
          <w:szCs w:val="28"/>
        </w:rPr>
        <w:t xml:space="preserve"> разноцветным га</w:t>
      </w:r>
      <w:r w:rsidR="00827F41" w:rsidRPr="00EC7BFC">
        <w:rPr>
          <w:rFonts w:ascii="Times New Roman" w:hAnsi="Times New Roman" w:cs="Times New Roman"/>
          <w:sz w:val="28"/>
          <w:szCs w:val="28"/>
        </w:rPr>
        <w:softHyphen/>
        <w:t>русом в настил крупными, плотными стежками. Верх спинки также украшали вышивкой или полоской узорчатой парчи. Подол выкладывали лентами, полосками разноцветной ткани, тесьмой. Праздничные сарафаны обычно надевали без передника и подпоясывали широким шерстяным поясом.</w:t>
      </w:r>
    </w:p>
    <w:p w:rsidR="0076103D" w:rsidRDefault="003F6D1D" w:rsidP="00EC7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7F41" w:rsidRPr="00EC7BFC">
        <w:rPr>
          <w:rFonts w:ascii="Times New Roman" w:hAnsi="Times New Roman" w:cs="Times New Roman"/>
          <w:sz w:val="28"/>
          <w:szCs w:val="28"/>
        </w:rPr>
        <w:t>Головные уборы имели большое разнообразие форм:  платок, кокошник, кичка, соро</w:t>
      </w:r>
      <w:r w:rsidR="00827F41" w:rsidRPr="00EC7BFC">
        <w:rPr>
          <w:rFonts w:ascii="Times New Roman" w:hAnsi="Times New Roman" w:cs="Times New Roman"/>
          <w:sz w:val="28"/>
          <w:szCs w:val="28"/>
        </w:rPr>
        <w:softHyphen/>
        <w:t xml:space="preserve">ка Наиболее распространенным праздничным головным убором </w:t>
      </w:r>
      <w:r w:rsidR="00534007" w:rsidRPr="00EC7BFC">
        <w:rPr>
          <w:rFonts w:ascii="Times New Roman" w:hAnsi="Times New Roman" w:cs="Times New Roman"/>
          <w:sz w:val="28"/>
          <w:szCs w:val="28"/>
        </w:rPr>
        <w:t>являл</w:t>
      </w:r>
      <w:r w:rsidR="00534007">
        <w:rPr>
          <w:rFonts w:ascii="Times New Roman" w:hAnsi="Times New Roman" w:cs="Times New Roman"/>
          <w:sz w:val="28"/>
          <w:szCs w:val="28"/>
        </w:rPr>
        <w:t>с</w:t>
      </w:r>
      <w:r w:rsidR="00534007" w:rsidRPr="00EC7BFC">
        <w:rPr>
          <w:rFonts w:ascii="Times New Roman" w:hAnsi="Times New Roman" w:cs="Times New Roman"/>
          <w:sz w:val="28"/>
          <w:szCs w:val="28"/>
        </w:rPr>
        <w:t>я</w:t>
      </w:r>
      <w:r w:rsidR="00827F41" w:rsidRPr="00EC7BFC">
        <w:rPr>
          <w:rFonts w:ascii="Times New Roman" w:hAnsi="Times New Roman" w:cs="Times New Roman"/>
          <w:sz w:val="28"/>
          <w:szCs w:val="28"/>
        </w:rPr>
        <w:t xml:space="preserve"> комплекс голов</w:t>
      </w:r>
      <w:r w:rsidR="00827F41" w:rsidRPr="00EC7BFC">
        <w:rPr>
          <w:rFonts w:ascii="Times New Roman" w:hAnsi="Times New Roman" w:cs="Times New Roman"/>
          <w:sz w:val="28"/>
          <w:szCs w:val="28"/>
        </w:rPr>
        <w:softHyphen/>
        <w:t xml:space="preserve">ного убора с кичкой и сорокой.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F41" w:rsidRPr="00EC7BFC">
        <w:rPr>
          <w:rFonts w:ascii="Times New Roman" w:hAnsi="Times New Roman" w:cs="Times New Roman"/>
          <w:sz w:val="28"/>
          <w:szCs w:val="28"/>
        </w:rPr>
        <w:t>Головной убор дополняли серьги и косицы /небольшие пучки перьев/. Праздничный костюм дополняли различными украшениями из бисера, камней и монет, металлические серьги, кольца и перстни.</w:t>
      </w:r>
      <w:r>
        <w:rPr>
          <w:rFonts w:ascii="Times New Roman" w:hAnsi="Times New Roman" w:cs="Times New Roman"/>
          <w:sz w:val="28"/>
          <w:szCs w:val="28"/>
        </w:rPr>
        <w:t xml:space="preserve"> В начале XX века </w:t>
      </w:r>
      <w:r w:rsidR="00827F41" w:rsidRPr="00EC7BFC">
        <w:rPr>
          <w:rFonts w:ascii="Times New Roman" w:hAnsi="Times New Roman" w:cs="Times New Roman"/>
          <w:sz w:val="28"/>
          <w:szCs w:val="28"/>
        </w:rPr>
        <w:t xml:space="preserve">основным головным убором девушек и женщин стал фабричный платок.  </w:t>
      </w:r>
    </w:p>
    <w:p w:rsidR="0076103D" w:rsidRDefault="0076103D" w:rsidP="00EC7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103D" w:rsidRDefault="0076103D" w:rsidP="00EC7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Сост.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Суряднова</w:t>
      </w:r>
      <w:proofErr w:type="spellEnd"/>
    </w:p>
    <w:p w:rsidR="0076103D" w:rsidRDefault="0076103D" w:rsidP="00EC7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34007" w:rsidRDefault="0076103D" w:rsidP="00EC7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Литература:</w:t>
      </w:r>
      <w:r w:rsidR="00827F41" w:rsidRPr="00EC7BF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34007" w:rsidRDefault="00534007" w:rsidP="00EC7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7F41" w:rsidRDefault="00534007" w:rsidP="005340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С.И. Рукотворная краса земли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Белгродской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учебно-методическое пособие. Ч. 1. Курс лекций и рассказов о народном художественном творчестве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/С.И.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Ботва.-Белгород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2000.- </w:t>
      </w:r>
      <w:r w:rsidR="00827F41" w:rsidRPr="00EC7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248 с.</w:t>
      </w:r>
    </w:p>
    <w:p w:rsidR="00534007" w:rsidRPr="00EC7BFC" w:rsidRDefault="00534007" w:rsidP="005340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Народная художественная культура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Белгородчины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Сост. М.С. жиров.- Белгород: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Белгор</w:t>
      </w:r>
      <w:proofErr w:type="spellEnd"/>
      <w:r>
        <w:rPr>
          <w:rFonts w:ascii="Times New Roman" w:hAnsi="Times New Roman" w:cs="Times New Roman"/>
          <w:sz w:val="28"/>
          <w:szCs w:val="28"/>
        </w:rPr>
        <w:t>. обл. типография, 2000.- 265 с.</w:t>
      </w:r>
    </w:p>
    <w:p w:rsidR="00827F41" w:rsidRPr="00EC7BFC" w:rsidRDefault="003F6D1D" w:rsidP="003F6D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</w:t>
      </w:r>
    </w:p>
    <w:p w:rsidR="00827F41" w:rsidRPr="00EC7BFC" w:rsidRDefault="00827F41" w:rsidP="00EC7BFC">
      <w:pPr>
        <w:pStyle w:val="a3"/>
        <w:jc w:val="both"/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</w:pPr>
    </w:p>
    <w:p w:rsidR="00BB6E3D" w:rsidRPr="00EC7BFC" w:rsidRDefault="00BB6E3D" w:rsidP="00EC7B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B6E3D" w:rsidRPr="00EC7BFC" w:rsidSect="009E0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B5373"/>
    <w:multiLevelType w:val="hybridMultilevel"/>
    <w:tmpl w:val="1FB60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27F41"/>
    <w:rsid w:val="002B3144"/>
    <w:rsid w:val="003C7DB1"/>
    <w:rsid w:val="003F6D1D"/>
    <w:rsid w:val="00534007"/>
    <w:rsid w:val="0076103D"/>
    <w:rsid w:val="00827F41"/>
    <w:rsid w:val="00992BB2"/>
    <w:rsid w:val="009E07B4"/>
    <w:rsid w:val="00BB6E3D"/>
    <w:rsid w:val="00EC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27F4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FR2">
    <w:name w:val="FR2"/>
    <w:rsid w:val="00827F41"/>
    <w:pPr>
      <w:widowControl w:val="0"/>
      <w:autoSpaceDE w:val="0"/>
      <w:autoSpaceDN w:val="0"/>
      <w:spacing w:before="260" w:after="0" w:line="300" w:lineRule="auto"/>
      <w:ind w:right="3000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EC7B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Клиент</cp:lastModifiedBy>
  <cp:revision>9</cp:revision>
  <dcterms:created xsi:type="dcterms:W3CDTF">2013-01-09T14:31:00Z</dcterms:created>
  <dcterms:modified xsi:type="dcterms:W3CDTF">2013-01-11T08:48:00Z</dcterms:modified>
</cp:coreProperties>
</file>